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BA55" w14:textId="48EDFA08" w:rsidR="0091570D" w:rsidRDefault="00AA6956" w:rsidP="0098755E">
      <w:pPr>
        <w:pStyle w:val="Heading1"/>
      </w:pPr>
      <w:r>
        <w:t>Business Impact Analysis Template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425"/>
        <w:gridCol w:w="2430"/>
        <w:gridCol w:w="3870"/>
        <w:gridCol w:w="4235"/>
      </w:tblGrid>
      <w:tr w:rsidR="0098755E" w14:paraId="66E2B385" w14:textId="77777777" w:rsidTr="0098755E">
        <w:tc>
          <w:tcPr>
            <w:tcW w:w="2425" w:type="dxa"/>
          </w:tcPr>
          <w:p w14:paraId="3A08E6CE" w14:textId="24FDAB01" w:rsidR="0098755E" w:rsidRDefault="0098755E" w:rsidP="0091570D">
            <w:pPr>
              <w:pStyle w:val="tabletextheader"/>
            </w:pPr>
            <w:r>
              <w:t xml:space="preserve">Threat </w:t>
            </w:r>
          </w:p>
        </w:tc>
        <w:tc>
          <w:tcPr>
            <w:tcW w:w="2430" w:type="dxa"/>
          </w:tcPr>
          <w:p w14:paraId="028B4315" w14:textId="0393D6BF" w:rsidR="0098755E" w:rsidRDefault="0098755E" w:rsidP="0091570D">
            <w:pPr>
              <w:pStyle w:val="tabletextheader"/>
            </w:pPr>
            <w:r>
              <w:t>Impacts</w:t>
            </w:r>
          </w:p>
        </w:tc>
        <w:tc>
          <w:tcPr>
            <w:tcW w:w="3870" w:type="dxa"/>
          </w:tcPr>
          <w:p w14:paraId="339932BA" w14:textId="57639AB3" w:rsidR="0098755E" w:rsidRDefault="0098755E" w:rsidP="0091570D">
            <w:pPr>
              <w:pStyle w:val="tabletextheader"/>
            </w:pPr>
            <w:r>
              <w:t>Priority Assessment</w:t>
            </w:r>
          </w:p>
        </w:tc>
        <w:tc>
          <w:tcPr>
            <w:tcW w:w="4235" w:type="dxa"/>
          </w:tcPr>
          <w:p w14:paraId="173BE8F6" w14:textId="35A6716F" w:rsidR="0098755E" w:rsidRDefault="0098755E" w:rsidP="0091570D">
            <w:pPr>
              <w:pStyle w:val="tabletextheader"/>
            </w:pPr>
            <w:r>
              <w:t>Recovery Methods</w:t>
            </w:r>
          </w:p>
        </w:tc>
      </w:tr>
      <w:tr w:rsidR="0098755E" w14:paraId="7889B3B4" w14:textId="77777777" w:rsidTr="0098755E">
        <w:tc>
          <w:tcPr>
            <w:tcW w:w="2425" w:type="dxa"/>
          </w:tcPr>
          <w:p w14:paraId="220DE03E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096065B8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522B0A5A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5838F59C" w14:textId="77777777" w:rsidR="0098755E" w:rsidRDefault="0098755E" w:rsidP="0091570D">
            <w:pPr>
              <w:pStyle w:val="tabletext"/>
            </w:pPr>
          </w:p>
        </w:tc>
      </w:tr>
      <w:tr w:rsidR="0098755E" w14:paraId="4AAD7FD6" w14:textId="77777777" w:rsidTr="0098755E">
        <w:tc>
          <w:tcPr>
            <w:tcW w:w="2425" w:type="dxa"/>
          </w:tcPr>
          <w:p w14:paraId="55BFE65E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3DF5863B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0F2B565C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0C9CC17F" w14:textId="77777777" w:rsidR="0098755E" w:rsidRDefault="0098755E" w:rsidP="0091570D">
            <w:pPr>
              <w:pStyle w:val="tabletext"/>
            </w:pPr>
          </w:p>
        </w:tc>
      </w:tr>
      <w:tr w:rsidR="0098755E" w14:paraId="46458D80" w14:textId="77777777" w:rsidTr="0098755E">
        <w:tc>
          <w:tcPr>
            <w:tcW w:w="2425" w:type="dxa"/>
          </w:tcPr>
          <w:p w14:paraId="5F17A2F3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28D31D5E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461A77DD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00753587" w14:textId="77777777" w:rsidR="0098755E" w:rsidRDefault="0098755E" w:rsidP="0091570D">
            <w:pPr>
              <w:pStyle w:val="tabletext"/>
            </w:pPr>
          </w:p>
        </w:tc>
      </w:tr>
      <w:tr w:rsidR="0098755E" w14:paraId="7B33DA45" w14:textId="77777777" w:rsidTr="0098755E">
        <w:tc>
          <w:tcPr>
            <w:tcW w:w="2425" w:type="dxa"/>
          </w:tcPr>
          <w:p w14:paraId="277F61D5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5CD8EFB6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0970EFF6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4CB277D9" w14:textId="77777777" w:rsidR="0098755E" w:rsidRDefault="0098755E" w:rsidP="0091570D">
            <w:pPr>
              <w:pStyle w:val="tabletext"/>
            </w:pPr>
          </w:p>
        </w:tc>
      </w:tr>
      <w:tr w:rsidR="0098755E" w14:paraId="304E08EA" w14:textId="77777777" w:rsidTr="0098755E">
        <w:tc>
          <w:tcPr>
            <w:tcW w:w="2425" w:type="dxa"/>
          </w:tcPr>
          <w:p w14:paraId="7C1652A7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7F6DDAFC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3476F24E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523A5E72" w14:textId="77777777" w:rsidR="0098755E" w:rsidRDefault="0098755E" w:rsidP="0091570D">
            <w:pPr>
              <w:pStyle w:val="tabletext"/>
            </w:pPr>
          </w:p>
        </w:tc>
      </w:tr>
      <w:tr w:rsidR="0098755E" w14:paraId="0463493C" w14:textId="77777777" w:rsidTr="0098755E">
        <w:tc>
          <w:tcPr>
            <w:tcW w:w="2425" w:type="dxa"/>
          </w:tcPr>
          <w:p w14:paraId="343C7B81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0F5AE486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2CFDA84C" w14:textId="77777777" w:rsidR="0098755E" w:rsidRDefault="0098755E" w:rsidP="0091570D">
            <w:pPr>
              <w:pStyle w:val="tabletext"/>
            </w:pPr>
            <w:bookmarkStart w:id="0" w:name="_GoBack"/>
            <w:bookmarkEnd w:id="0"/>
          </w:p>
        </w:tc>
        <w:tc>
          <w:tcPr>
            <w:tcW w:w="4235" w:type="dxa"/>
          </w:tcPr>
          <w:p w14:paraId="1A2E2741" w14:textId="77777777" w:rsidR="0098755E" w:rsidRDefault="0098755E" w:rsidP="0091570D">
            <w:pPr>
              <w:pStyle w:val="tabletext"/>
            </w:pPr>
          </w:p>
        </w:tc>
      </w:tr>
      <w:tr w:rsidR="0098755E" w14:paraId="3A3B1268" w14:textId="77777777" w:rsidTr="0098755E">
        <w:tc>
          <w:tcPr>
            <w:tcW w:w="2425" w:type="dxa"/>
          </w:tcPr>
          <w:p w14:paraId="3EDFDF71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2D8BD149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67E8B230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6508BF04" w14:textId="77777777" w:rsidR="0098755E" w:rsidRDefault="0098755E" w:rsidP="0091570D">
            <w:pPr>
              <w:pStyle w:val="tabletext"/>
            </w:pPr>
          </w:p>
        </w:tc>
      </w:tr>
      <w:tr w:rsidR="0098755E" w14:paraId="74A08850" w14:textId="77777777" w:rsidTr="0098755E">
        <w:tc>
          <w:tcPr>
            <w:tcW w:w="2425" w:type="dxa"/>
          </w:tcPr>
          <w:p w14:paraId="4F545FCB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72EBD638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5C861CA0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200510C0" w14:textId="77777777" w:rsidR="0098755E" w:rsidRDefault="0098755E" w:rsidP="0091570D">
            <w:pPr>
              <w:pStyle w:val="tabletext"/>
            </w:pPr>
          </w:p>
        </w:tc>
      </w:tr>
      <w:tr w:rsidR="0098755E" w14:paraId="3DB001D9" w14:textId="77777777" w:rsidTr="0098755E">
        <w:tc>
          <w:tcPr>
            <w:tcW w:w="2425" w:type="dxa"/>
          </w:tcPr>
          <w:p w14:paraId="4F5753C1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6434E5D5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5C620A99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383D70D7" w14:textId="77777777" w:rsidR="0098755E" w:rsidRDefault="0098755E" w:rsidP="0091570D">
            <w:pPr>
              <w:pStyle w:val="tabletext"/>
            </w:pPr>
          </w:p>
        </w:tc>
      </w:tr>
      <w:tr w:rsidR="0098755E" w14:paraId="6236D59A" w14:textId="77777777" w:rsidTr="0098755E">
        <w:tc>
          <w:tcPr>
            <w:tcW w:w="2425" w:type="dxa"/>
          </w:tcPr>
          <w:p w14:paraId="44160F68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1D59E16D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1C29C181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08F14077" w14:textId="77777777" w:rsidR="0098755E" w:rsidRDefault="0098755E" w:rsidP="0091570D">
            <w:pPr>
              <w:pStyle w:val="tabletext"/>
            </w:pPr>
          </w:p>
        </w:tc>
      </w:tr>
      <w:tr w:rsidR="0098755E" w14:paraId="6DE42250" w14:textId="77777777" w:rsidTr="0098755E">
        <w:tc>
          <w:tcPr>
            <w:tcW w:w="2425" w:type="dxa"/>
          </w:tcPr>
          <w:p w14:paraId="001CEB29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7076339F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01A74FA8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0AA78952" w14:textId="77777777" w:rsidR="0098755E" w:rsidRDefault="0098755E" w:rsidP="0091570D">
            <w:pPr>
              <w:pStyle w:val="tabletext"/>
            </w:pPr>
          </w:p>
        </w:tc>
      </w:tr>
      <w:tr w:rsidR="0098755E" w14:paraId="6E9079F2" w14:textId="77777777" w:rsidTr="0098755E">
        <w:tc>
          <w:tcPr>
            <w:tcW w:w="2425" w:type="dxa"/>
          </w:tcPr>
          <w:p w14:paraId="0BE07DD8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3E487A45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7D8788BF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539605DD" w14:textId="77777777" w:rsidR="0098755E" w:rsidRDefault="0098755E" w:rsidP="0091570D">
            <w:pPr>
              <w:pStyle w:val="tabletext"/>
            </w:pPr>
          </w:p>
        </w:tc>
      </w:tr>
      <w:tr w:rsidR="0098755E" w14:paraId="4068BEFC" w14:textId="77777777" w:rsidTr="0098755E">
        <w:tc>
          <w:tcPr>
            <w:tcW w:w="2425" w:type="dxa"/>
          </w:tcPr>
          <w:p w14:paraId="58970447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348BFF45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79CCCDFC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4107272C" w14:textId="77777777" w:rsidR="0098755E" w:rsidRDefault="0098755E" w:rsidP="0091570D">
            <w:pPr>
              <w:pStyle w:val="tabletext"/>
            </w:pPr>
          </w:p>
        </w:tc>
      </w:tr>
      <w:tr w:rsidR="0098755E" w14:paraId="6E3C2533" w14:textId="77777777" w:rsidTr="0098755E">
        <w:tc>
          <w:tcPr>
            <w:tcW w:w="2425" w:type="dxa"/>
          </w:tcPr>
          <w:p w14:paraId="302CE011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449CAF16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49F5C0B3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73EE6778" w14:textId="77777777" w:rsidR="0098755E" w:rsidRDefault="0098755E" w:rsidP="0091570D">
            <w:pPr>
              <w:pStyle w:val="tabletext"/>
            </w:pPr>
          </w:p>
        </w:tc>
      </w:tr>
      <w:tr w:rsidR="0098755E" w14:paraId="505AEB8A" w14:textId="77777777" w:rsidTr="0098755E">
        <w:tc>
          <w:tcPr>
            <w:tcW w:w="2425" w:type="dxa"/>
          </w:tcPr>
          <w:p w14:paraId="675119A5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2D51AA81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3106EF5B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72193D63" w14:textId="77777777" w:rsidR="0098755E" w:rsidRDefault="0098755E" w:rsidP="0091570D">
            <w:pPr>
              <w:pStyle w:val="tabletext"/>
            </w:pPr>
          </w:p>
        </w:tc>
      </w:tr>
      <w:tr w:rsidR="0098755E" w14:paraId="7C9D7D7E" w14:textId="77777777" w:rsidTr="0098755E">
        <w:tc>
          <w:tcPr>
            <w:tcW w:w="2425" w:type="dxa"/>
          </w:tcPr>
          <w:p w14:paraId="25CBFC1C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1D93953E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41D1218C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0F00D047" w14:textId="77777777" w:rsidR="0098755E" w:rsidRDefault="0098755E" w:rsidP="0091570D">
            <w:pPr>
              <w:pStyle w:val="tabletext"/>
            </w:pPr>
          </w:p>
        </w:tc>
      </w:tr>
      <w:tr w:rsidR="0098755E" w14:paraId="3EACFA78" w14:textId="77777777" w:rsidTr="0098755E">
        <w:tc>
          <w:tcPr>
            <w:tcW w:w="2425" w:type="dxa"/>
          </w:tcPr>
          <w:p w14:paraId="5A775714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2F5480D8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57DFAB7E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3AC2F67D" w14:textId="77777777" w:rsidR="0098755E" w:rsidRDefault="0098755E" w:rsidP="0091570D">
            <w:pPr>
              <w:pStyle w:val="tabletext"/>
            </w:pPr>
          </w:p>
        </w:tc>
      </w:tr>
      <w:tr w:rsidR="0098755E" w14:paraId="3831C86B" w14:textId="77777777" w:rsidTr="0098755E">
        <w:tc>
          <w:tcPr>
            <w:tcW w:w="2425" w:type="dxa"/>
          </w:tcPr>
          <w:p w14:paraId="122A79BD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028D0C99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78290140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5821F2E1" w14:textId="77777777" w:rsidR="0098755E" w:rsidRDefault="0098755E" w:rsidP="0091570D">
            <w:pPr>
              <w:pStyle w:val="tabletext"/>
            </w:pPr>
          </w:p>
        </w:tc>
      </w:tr>
      <w:tr w:rsidR="0098755E" w14:paraId="1699A044" w14:textId="77777777" w:rsidTr="0098755E">
        <w:tc>
          <w:tcPr>
            <w:tcW w:w="2425" w:type="dxa"/>
          </w:tcPr>
          <w:p w14:paraId="7D0E2402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228856D1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63774D97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72E88680" w14:textId="77777777" w:rsidR="0098755E" w:rsidRDefault="0098755E" w:rsidP="0091570D">
            <w:pPr>
              <w:pStyle w:val="tabletext"/>
            </w:pPr>
          </w:p>
        </w:tc>
      </w:tr>
      <w:tr w:rsidR="0098755E" w14:paraId="3384B8EA" w14:textId="77777777" w:rsidTr="0098755E">
        <w:tc>
          <w:tcPr>
            <w:tcW w:w="2425" w:type="dxa"/>
          </w:tcPr>
          <w:p w14:paraId="29EBB149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51FD02D4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72625987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42117A11" w14:textId="77777777" w:rsidR="0098755E" w:rsidRDefault="0098755E" w:rsidP="0091570D">
            <w:pPr>
              <w:pStyle w:val="tabletext"/>
            </w:pPr>
          </w:p>
        </w:tc>
      </w:tr>
      <w:tr w:rsidR="0098755E" w14:paraId="241A9CA2" w14:textId="77777777" w:rsidTr="0098755E">
        <w:tc>
          <w:tcPr>
            <w:tcW w:w="2425" w:type="dxa"/>
          </w:tcPr>
          <w:p w14:paraId="01E06397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1859427E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33589CD1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6984BB84" w14:textId="77777777" w:rsidR="0098755E" w:rsidRDefault="0098755E" w:rsidP="0091570D">
            <w:pPr>
              <w:pStyle w:val="tabletext"/>
            </w:pPr>
          </w:p>
        </w:tc>
      </w:tr>
      <w:tr w:rsidR="0098755E" w14:paraId="78E5C6C7" w14:textId="77777777" w:rsidTr="0098755E">
        <w:tc>
          <w:tcPr>
            <w:tcW w:w="2425" w:type="dxa"/>
          </w:tcPr>
          <w:p w14:paraId="1EA610D8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63E0F486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4811B283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69FA32C4" w14:textId="77777777" w:rsidR="0098755E" w:rsidRDefault="0098755E" w:rsidP="0091570D">
            <w:pPr>
              <w:pStyle w:val="tabletext"/>
            </w:pPr>
          </w:p>
        </w:tc>
      </w:tr>
      <w:tr w:rsidR="0098755E" w14:paraId="7708955A" w14:textId="77777777" w:rsidTr="0098755E">
        <w:tc>
          <w:tcPr>
            <w:tcW w:w="2425" w:type="dxa"/>
          </w:tcPr>
          <w:p w14:paraId="2207AAD8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1B31DF56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6351A8ED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4ECA7F43" w14:textId="77777777" w:rsidR="0098755E" w:rsidRDefault="0098755E" w:rsidP="0091570D">
            <w:pPr>
              <w:pStyle w:val="tabletext"/>
            </w:pPr>
          </w:p>
        </w:tc>
      </w:tr>
      <w:tr w:rsidR="0098755E" w14:paraId="79B076C3" w14:textId="77777777" w:rsidTr="0098755E">
        <w:tc>
          <w:tcPr>
            <w:tcW w:w="2425" w:type="dxa"/>
          </w:tcPr>
          <w:p w14:paraId="1F569DD3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58F17281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41C2AA50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640C84AB" w14:textId="77777777" w:rsidR="0098755E" w:rsidRDefault="0098755E" w:rsidP="0091570D">
            <w:pPr>
              <w:pStyle w:val="tabletext"/>
            </w:pPr>
          </w:p>
        </w:tc>
      </w:tr>
      <w:tr w:rsidR="0098755E" w14:paraId="36012376" w14:textId="77777777" w:rsidTr="0098755E">
        <w:tc>
          <w:tcPr>
            <w:tcW w:w="2425" w:type="dxa"/>
          </w:tcPr>
          <w:p w14:paraId="01C9195E" w14:textId="77777777" w:rsidR="0098755E" w:rsidRDefault="0098755E" w:rsidP="0091570D">
            <w:pPr>
              <w:pStyle w:val="tabletext"/>
            </w:pPr>
          </w:p>
        </w:tc>
        <w:tc>
          <w:tcPr>
            <w:tcW w:w="2430" w:type="dxa"/>
          </w:tcPr>
          <w:p w14:paraId="1ADEEED0" w14:textId="77777777" w:rsidR="0098755E" w:rsidRDefault="0098755E" w:rsidP="0091570D">
            <w:pPr>
              <w:pStyle w:val="tabletext"/>
            </w:pPr>
          </w:p>
        </w:tc>
        <w:tc>
          <w:tcPr>
            <w:tcW w:w="3870" w:type="dxa"/>
          </w:tcPr>
          <w:p w14:paraId="757C55DD" w14:textId="77777777" w:rsidR="0098755E" w:rsidRDefault="0098755E" w:rsidP="0091570D">
            <w:pPr>
              <w:pStyle w:val="tabletext"/>
            </w:pPr>
          </w:p>
        </w:tc>
        <w:tc>
          <w:tcPr>
            <w:tcW w:w="4235" w:type="dxa"/>
          </w:tcPr>
          <w:p w14:paraId="3DF6E7E3" w14:textId="77777777" w:rsidR="0098755E" w:rsidRDefault="0098755E" w:rsidP="0091570D">
            <w:pPr>
              <w:pStyle w:val="tabletext"/>
            </w:pPr>
          </w:p>
        </w:tc>
      </w:tr>
    </w:tbl>
    <w:p w14:paraId="5F1D5A5C" w14:textId="796B508A" w:rsidR="0091570D" w:rsidRPr="0098755E" w:rsidRDefault="0098755E" w:rsidP="0098755E">
      <w:pPr>
        <w:rPr>
          <w:i/>
          <w:iCs/>
        </w:rPr>
      </w:pPr>
      <w:r w:rsidRPr="0098755E">
        <w:rPr>
          <w:i/>
          <w:iCs/>
        </w:rPr>
        <w:t>Note: You can add more rows to the bottom of the table if needed.</w:t>
      </w:r>
    </w:p>
    <w:sectPr w:rsidR="0091570D" w:rsidRPr="0098755E" w:rsidSect="0091570D">
      <w:foot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D2F8" w14:textId="77777777" w:rsidR="00D83316" w:rsidRDefault="00D83316" w:rsidP="009B7503">
      <w:pPr>
        <w:spacing w:before="0" w:after="0"/>
      </w:pPr>
      <w:r>
        <w:separator/>
      </w:r>
    </w:p>
  </w:endnote>
  <w:endnote w:type="continuationSeparator" w:id="0">
    <w:p w14:paraId="45ED65A4" w14:textId="77777777" w:rsidR="00D83316" w:rsidRDefault="00D83316" w:rsidP="009B7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45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F2A9A" w14:textId="77777777" w:rsidR="005F04D7" w:rsidRDefault="005F04D7" w:rsidP="005F0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19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2F24B" w14:textId="77777777" w:rsidR="005F04D7" w:rsidRDefault="00224211" w:rsidP="00224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7158" w14:textId="77777777" w:rsidR="00D83316" w:rsidRDefault="00D83316" w:rsidP="009B7503">
      <w:pPr>
        <w:spacing w:before="0" w:after="0"/>
      </w:pPr>
      <w:r>
        <w:separator/>
      </w:r>
    </w:p>
  </w:footnote>
  <w:footnote w:type="continuationSeparator" w:id="0">
    <w:p w14:paraId="3A954AFD" w14:textId="77777777" w:rsidR="00D83316" w:rsidRDefault="00D83316" w:rsidP="009B75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906"/>
    <w:multiLevelType w:val="multilevel"/>
    <w:tmpl w:val="745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2011"/>
    <w:multiLevelType w:val="multilevel"/>
    <w:tmpl w:val="E7F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DB0"/>
    <w:multiLevelType w:val="multilevel"/>
    <w:tmpl w:val="81F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4AA9"/>
    <w:multiLevelType w:val="multilevel"/>
    <w:tmpl w:val="15108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A49F4"/>
    <w:multiLevelType w:val="multilevel"/>
    <w:tmpl w:val="8F925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33634"/>
    <w:multiLevelType w:val="multilevel"/>
    <w:tmpl w:val="53A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927DF"/>
    <w:multiLevelType w:val="multilevel"/>
    <w:tmpl w:val="AF32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B5A07"/>
    <w:multiLevelType w:val="hybridMultilevel"/>
    <w:tmpl w:val="0C68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2E53"/>
    <w:multiLevelType w:val="multilevel"/>
    <w:tmpl w:val="D50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F46A8"/>
    <w:multiLevelType w:val="multilevel"/>
    <w:tmpl w:val="CED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D"/>
    <w:rsid w:val="00010DD7"/>
    <w:rsid w:val="000146A3"/>
    <w:rsid w:val="0004798C"/>
    <w:rsid w:val="000627D7"/>
    <w:rsid w:val="00093DCD"/>
    <w:rsid w:val="00096E26"/>
    <w:rsid w:val="000B75ED"/>
    <w:rsid w:val="0011351C"/>
    <w:rsid w:val="001137DC"/>
    <w:rsid w:val="00153927"/>
    <w:rsid w:val="0019458E"/>
    <w:rsid w:val="001E0F7C"/>
    <w:rsid w:val="001E4EF4"/>
    <w:rsid w:val="00224211"/>
    <w:rsid w:val="002452C9"/>
    <w:rsid w:val="00264666"/>
    <w:rsid w:val="003B1045"/>
    <w:rsid w:val="003B4E86"/>
    <w:rsid w:val="0046491B"/>
    <w:rsid w:val="004848AA"/>
    <w:rsid w:val="004F5F15"/>
    <w:rsid w:val="00524B7D"/>
    <w:rsid w:val="00546300"/>
    <w:rsid w:val="005C734F"/>
    <w:rsid w:val="005D7A8C"/>
    <w:rsid w:val="005F04D7"/>
    <w:rsid w:val="00614795"/>
    <w:rsid w:val="006A5BCF"/>
    <w:rsid w:val="006B0323"/>
    <w:rsid w:val="006E2F2A"/>
    <w:rsid w:val="00713EB7"/>
    <w:rsid w:val="0080477A"/>
    <w:rsid w:val="00814C0D"/>
    <w:rsid w:val="008158A6"/>
    <w:rsid w:val="00817FFA"/>
    <w:rsid w:val="008A449F"/>
    <w:rsid w:val="008F61F4"/>
    <w:rsid w:val="0091570D"/>
    <w:rsid w:val="00924E33"/>
    <w:rsid w:val="0092650D"/>
    <w:rsid w:val="00966C0A"/>
    <w:rsid w:val="0098755E"/>
    <w:rsid w:val="009A757E"/>
    <w:rsid w:val="009B7503"/>
    <w:rsid w:val="009D6D19"/>
    <w:rsid w:val="00A02B85"/>
    <w:rsid w:val="00A54405"/>
    <w:rsid w:val="00AA6956"/>
    <w:rsid w:val="00AB4CBA"/>
    <w:rsid w:val="00AF3BA1"/>
    <w:rsid w:val="00B02CF7"/>
    <w:rsid w:val="00B75FB8"/>
    <w:rsid w:val="00B9190B"/>
    <w:rsid w:val="00BE55ED"/>
    <w:rsid w:val="00C261CE"/>
    <w:rsid w:val="00C508E0"/>
    <w:rsid w:val="00C76D89"/>
    <w:rsid w:val="00CF2E9B"/>
    <w:rsid w:val="00D12E70"/>
    <w:rsid w:val="00D363E9"/>
    <w:rsid w:val="00D83316"/>
    <w:rsid w:val="00DF3E00"/>
    <w:rsid w:val="00DF77EC"/>
    <w:rsid w:val="00E62F5A"/>
    <w:rsid w:val="00E97F5F"/>
    <w:rsid w:val="00EE331B"/>
    <w:rsid w:val="00F1227A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4C84"/>
  <w15:docId w15:val="{C99DC4D9-2319-4375-8BC0-93D20DE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8C"/>
    <w:pPr>
      <w:spacing w:before="100" w:beforeAutospacing="1" w:after="240" w:line="288" w:lineRule="auto"/>
    </w:pPr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1CE"/>
    <w:pPr>
      <w:keepNext/>
      <w:keepLines/>
      <w:spacing w:after="100" w:afterAutospacing="1" w:line="240" w:lineRule="auto"/>
      <w:outlineLvl w:val="0"/>
    </w:pPr>
    <w:rPr>
      <w:rFonts w:eastAsiaTheme="majorEastAsia" w:cstheme="majorBidi"/>
      <w:bCs/>
      <w:kern w:val="36"/>
      <w:sz w:val="47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137DC"/>
    <w:pPr>
      <w:spacing w:before="480" w:beforeAutospacing="0"/>
      <w:outlineLvl w:val="1"/>
    </w:pPr>
    <w:rPr>
      <w:b/>
      <w:bCs w:val="0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0627D7"/>
    <w:pPr>
      <w:spacing w:before="400" w:beforeAutospacing="0" w:line="360" w:lineRule="auto"/>
      <w:outlineLvl w:val="2"/>
    </w:pPr>
    <w:rPr>
      <w:b/>
      <w:bCs w:val="0"/>
      <w:sz w:val="26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0627D7"/>
    <w:pPr>
      <w:spacing w:before="320" w:beforeAutospacing="0" w:line="360" w:lineRule="auto"/>
      <w:outlineLvl w:val="3"/>
    </w:pPr>
    <w:rPr>
      <w:b/>
      <w:bCs w:val="0"/>
      <w:iCs/>
      <w:sz w:val="20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92650D"/>
    <w:pPr>
      <w:spacing w:before="40" w:after="0"/>
      <w:outlineLvl w:val="4"/>
    </w:pPr>
  </w:style>
  <w:style w:type="paragraph" w:styleId="Heading6">
    <w:name w:val="heading 6"/>
    <w:basedOn w:val="Heading1"/>
    <w:next w:val="Normal"/>
    <w:link w:val="Heading6Char"/>
    <w:uiPriority w:val="9"/>
    <w:unhideWhenUsed/>
    <w:rsid w:val="0092650D"/>
    <w:pPr>
      <w:spacing w:before="40" w:after="0"/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261CE"/>
    <w:rPr>
      <w:rFonts w:ascii="Lato" w:eastAsiaTheme="majorEastAsia" w:hAnsi="Lato" w:cstheme="majorBidi"/>
      <w:bCs/>
      <w:kern w:val="36"/>
      <w:sz w:val="47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37DC"/>
    <w:rPr>
      <w:rFonts w:ascii="Lato" w:eastAsiaTheme="majorEastAsia" w:hAnsi="Lato" w:cstheme="majorBidi"/>
      <w:b/>
      <w:kern w:val="3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627D7"/>
    <w:rPr>
      <w:rFonts w:ascii="Lato" w:eastAsiaTheme="majorEastAsia" w:hAnsi="Lato" w:cstheme="majorBidi"/>
      <w:b/>
      <w:kern w:val="36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0627D7"/>
    <w:rPr>
      <w:rFonts w:ascii="Lato" w:eastAsiaTheme="majorEastAsia" w:hAnsi="Lato" w:cstheme="majorBidi"/>
      <w:b/>
      <w:iCs/>
      <w:kern w:val="36"/>
      <w:sz w:val="20"/>
      <w:szCs w:val="28"/>
    </w:rPr>
  </w:style>
  <w:style w:type="paragraph" w:styleId="List">
    <w:name w:val="List"/>
    <w:basedOn w:val="Normal"/>
    <w:uiPriority w:val="99"/>
    <w:semiHidden/>
    <w:unhideWhenUsed/>
    <w:rsid w:val="00264666"/>
    <w:pPr>
      <w:spacing w:before="0" w:beforeAutospacing="0" w:after="120"/>
      <w:ind w:left="1080" w:hanging="36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3B4E86"/>
    <w:pPr>
      <w:spacing w:after="180"/>
      <w:ind w:left="720"/>
    </w:pPr>
  </w:style>
  <w:style w:type="paragraph" w:customStyle="1" w:styleId="attribution">
    <w:name w:val="attribution"/>
    <w:basedOn w:val="Normal"/>
    <w:autoRedefine/>
    <w:uiPriority w:val="2"/>
    <w:qFormat/>
    <w:rsid w:val="0004798C"/>
    <w:pPr>
      <w:spacing w:after="0"/>
    </w:pPr>
    <w:rPr>
      <w:sz w:val="20"/>
    </w:rPr>
  </w:style>
  <w:style w:type="paragraph" w:customStyle="1" w:styleId="tabletext">
    <w:name w:val="tabletext"/>
    <w:basedOn w:val="Normal"/>
    <w:uiPriority w:val="3"/>
    <w:qFormat/>
    <w:rsid w:val="00924E33"/>
    <w:pPr>
      <w:spacing w:after="100" w:afterAutospacing="1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B75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7503"/>
  </w:style>
  <w:style w:type="paragraph" w:styleId="Footer">
    <w:name w:val="footer"/>
    <w:basedOn w:val="Normal"/>
    <w:link w:val="FooterChar"/>
    <w:uiPriority w:val="99"/>
    <w:unhideWhenUsed/>
    <w:rsid w:val="00BE55ED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55ED"/>
    <w:rPr>
      <w:rFonts w:ascii="Lato" w:hAnsi="Lato"/>
      <w:sz w:val="18"/>
    </w:rPr>
  </w:style>
  <w:style w:type="character" w:styleId="Hyperlink">
    <w:name w:val="Hyperlink"/>
    <w:basedOn w:val="DefaultParagraphFont"/>
    <w:uiPriority w:val="99"/>
    <w:unhideWhenUsed/>
    <w:rsid w:val="00B75FB8"/>
    <w:rPr>
      <w:color w:val="0000FF" w:themeColor="hyperlink"/>
      <w:u w:val="single"/>
    </w:rPr>
  </w:style>
  <w:style w:type="paragraph" w:customStyle="1" w:styleId="imagecaption">
    <w:name w:val="imagecaption"/>
    <w:basedOn w:val="imagesubtitle"/>
    <w:uiPriority w:val="4"/>
    <w:qFormat/>
    <w:rsid w:val="000B75ED"/>
    <w:rPr>
      <w:b w:val="0"/>
      <w:i w:val="0"/>
    </w:rPr>
  </w:style>
  <w:style w:type="paragraph" w:customStyle="1" w:styleId="citationcredit">
    <w:name w:val="citation/credit"/>
    <w:basedOn w:val="imagecaption"/>
    <w:next w:val="Normal"/>
    <w:uiPriority w:val="4"/>
    <w:qFormat/>
    <w:rsid w:val="000B75ED"/>
    <w:pPr>
      <w:spacing w:after="100" w:afterAutospacing="1" w:line="240" w:lineRule="auto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2650D"/>
    <w:rPr>
      <w:rFonts w:ascii="Arial" w:eastAsiaTheme="majorEastAsia" w:hAnsi="Arial" w:cstheme="majorBidi"/>
      <w:bCs/>
      <w:kern w:val="36"/>
      <w:sz w:val="5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650D"/>
    <w:rPr>
      <w:rFonts w:ascii="Arial" w:eastAsiaTheme="majorEastAsia" w:hAnsi="Arial" w:cstheme="majorBidi"/>
      <w:bCs/>
      <w:kern w:val="36"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2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9D6D19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9D6D1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9D6D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19"/>
    <w:rPr>
      <w:rFonts w:ascii="Lao UI" w:hAnsi="Lao UI"/>
      <w:i/>
      <w:iCs/>
      <w:color w:val="4F81B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rsid w:val="009D6D1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header">
    <w:name w:val="tabletextheader"/>
    <w:basedOn w:val="Normal"/>
    <w:qFormat/>
    <w:rsid w:val="008158A6"/>
    <w:pPr>
      <w:spacing w:after="100" w:afterAutospacing="1"/>
    </w:pPr>
    <w:rPr>
      <w:b/>
    </w:rPr>
  </w:style>
  <w:style w:type="paragraph" w:customStyle="1" w:styleId="tabletitle">
    <w:name w:val="tabletitle"/>
    <w:basedOn w:val="Normal"/>
    <w:qFormat/>
    <w:rsid w:val="008158A6"/>
    <w:pPr>
      <w:spacing w:after="60"/>
    </w:pPr>
    <w:rPr>
      <w:b/>
      <w:sz w:val="26"/>
    </w:rPr>
  </w:style>
  <w:style w:type="paragraph" w:styleId="Subtitle">
    <w:name w:val="Subtitle"/>
    <w:basedOn w:val="Normal"/>
    <w:next w:val="Normal"/>
    <w:link w:val="SubtitleChar"/>
    <w:uiPriority w:val="11"/>
    <w:rsid w:val="009D6D1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6D1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D6D1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9D6D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D19"/>
    <w:rPr>
      <w:rFonts w:ascii="Lao UI" w:hAnsi="Lao UI"/>
      <w:i/>
      <w:iCs/>
      <w:color w:val="404040" w:themeColor="text1" w:themeTint="BF"/>
      <w:sz w:val="28"/>
    </w:rPr>
  </w:style>
  <w:style w:type="paragraph" w:customStyle="1" w:styleId="imagetitle">
    <w:name w:val="imagetitle"/>
    <w:basedOn w:val="Normal"/>
    <w:qFormat/>
    <w:rsid w:val="008158A6"/>
    <w:pPr>
      <w:spacing w:after="60"/>
    </w:pPr>
    <w:rPr>
      <w:b/>
      <w:sz w:val="26"/>
    </w:rPr>
  </w:style>
  <w:style w:type="paragraph" w:customStyle="1" w:styleId="imagesubtitle">
    <w:name w:val="imagesubtitle"/>
    <w:basedOn w:val="imagetitle"/>
    <w:qFormat/>
    <w:rsid w:val="008158A6"/>
    <w:pPr>
      <w:spacing w:before="0" w:beforeAutospacing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72848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1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052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01">
              <w:marLeft w:val="0"/>
              <w:marRight w:val="554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990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021">
              <w:marLeft w:val="0"/>
              <w:marRight w:val="554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0923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llack\Documents\ModsWordTemplate_11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ModsWordTemplate_11202019.dotx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Vulnerability and Threat Assessment Matrix</vt:lpstr>
    </vt:vector>
  </TitlesOfParts>
  <Company>University of Maryland University College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Impact Analysis Template</dc:title>
  <dc:creator/>
  <cp:lastModifiedBy>Susan Pollack</cp:lastModifiedBy>
  <cp:revision>4</cp:revision>
  <dcterms:created xsi:type="dcterms:W3CDTF">2020-10-31T00:15:00Z</dcterms:created>
  <dcterms:modified xsi:type="dcterms:W3CDTF">2020-10-31T00:18:00Z</dcterms:modified>
</cp:coreProperties>
</file>